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211D" w14:textId="5ABBA8B6" w:rsidR="00BC40CC" w:rsidRPr="00DB16C0" w:rsidRDefault="000F2327" w:rsidP="00BC40CC">
      <w:pPr>
        <w:pStyle w:val="BodyTextInden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202</w:t>
      </w:r>
      <w:r w:rsidR="00A43487">
        <w:rPr>
          <w:rFonts w:ascii="Century Gothic" w:hAnsi="Century Gothic" w:cs="Arial"/>
          <w:sz w:val="22"/>
          <w:szCs w:val="22"/>
        </w:rPr>
        <w:t>4</w:t>
      </w:r>
      <w:r w:rsidR="00BC40CC" w:rsidRPr="00DB16C0">
        <w:rPr>
          <w:rFonts w:ascii="Century Gothic" w:hAnsi="Century Gothic" w:cs="Arial"/>
          <w:sz w:val="22"/>
          <w:szCs w:val="22"/>
        </w:rPr>
        <w:t xml:space="preserve"> CALL FOR NOMINATIONS OF CANDIDATES FOR</w:t>
      </w:r>
    </w:p>
    <w:p w14:paraId="1F6A2CC1" w14:textId="77777777" w:rsidR="00BC40CC" w:rsidRPr="00DB16C0" w:rsidRDefault="00BC40CC" w:rsidP="00BC40CC">
      <w:pPr>
        <w:pStyle w:val="BodyTextIndent"/>
        <w:rPr>
          <w:rFonts w:ascii="Century Gothic" w:hAnsi="Century Gothic" w:cs="Arial"/>
          <w:sz w:val="22"/>
          <w:szCs w:val="22"/>
        </w:rPr>
      </w:pPr>
      <w:r w:rsidRPr="00DB16C0">
        <w:rPr>
          <w:rFonts w:ascii="Century Gothic" w:hAnsi="Century Gothic" w:cs="Arial"/>
          <w:sz w:val="22"/>
          <w:szCs w:val="22"/>
        </w:rPr>
        <w:t>THE ELECTION TO THE BOARD OF DIRECTORS OF THE CAC</w:t>
      </w:r>
    </w:p>
    <w:p w14:paraId="4743AC13" w14:textId="77777777" w:rsidR="00DB16C0" w:rsidRPr="00905C91" w:rsidRDefault="00DB16C0" w:rsidP="00BC40CC">
      <w:pPr>
        <w:pStyle w:val="BodyTextIndent"/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4794"/>
      </w:tblGrid>
      <w:tr w:rsidR="00BC40CC" w:rsidRPr="00CC7A12" w14:paraId="3C164B96" w14:textId="77777777" w:rsidTr="00065683">
        <w:tc>
          <w:tcPr>
            <w:tcW w:w="5235" w:type="dxa"/>
          </w:tcPr>
          <w:p w14:paraId="0A2D2514" w14:textId="77777777" w:rsidR="00BC40CC" w:rsidRPr="00CC7A12" w:rsidRDefault="00BC40CC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00F43162" w14:textId="3670569C" w:rsidR="000F2327" w:rsidRPr="009400EF" w:rsidRDefault="00BC40CC" w:rsidP="000F232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 xml:space="preserve">The following positions are up for election at the Annual General Meeting, to </w:t>
            </w:r>
            <w:r w:rsidR="000F2327">
              <w:rPr>
                <w:rFonts w:ascii="Century Gothic" w:hAnsi="Century Gothic"/>
                <w:sz w:val="18"/>
                <w:szCs w:val="18"/>
                <w:lang w:val="en-GB"/>
              </w:rPr>
              <w:t xml:space="preserve">take place </w:t>
            </w:r>
            <w:r w:rsidR="000F2327" w:rsidRPr="009400EF">
              <w:rPr>
                <w:rFonts w:ascii="Century Gothic" w:hAnsi="Century Gothic"/>
                <w:sz w:val="18"/>
                <w:szCs w:val="18"/>
                <w:lang w:val="en-GB"/>
              </w:rPr>
              <w:t xml:space="preserve">during the virtual AGM on </w:t>
            </w:r>
            <w:r w:rsidR="000F2327" w:rsidRPr="004B261C">
              <w:rPr>
                <w:rFonts w:ascii="Century Gothic" w:hAnsi="Century Gothic"/>
                <w:sz w:val="18"/>
                <w:szCs w:val="18"/>
                <w:lang w:val="en-GB"/>
              </w:rPr>
              <w:t>June 1</w:t>
            </w:r>
            <w:r w:rsidR="00013D08">
              <w:rPr>
                <w:rFonts w:ascii="Century Gothic" w:hAnsi="Century Gothic"/>
                <w:sz w:val="18"/>
                <w:szCs w:val="18"/>
                <w:lang w:val="en-GB"/>
              </w:rPr>
              <w:t>1</w:t>
            </w:r>
            <w:r w:rsidR="000F2327" w:rsidRPr="004B261C">
              <w:rPr>
                <w:rFonts w:ascii="Century Gothic" w:hAnsi="Century Gothic"/>
                <w:sz w:val="18"/>
                <w:szCs w:val="18"/>
                <w:lang w:val="en-GB"/>
              </w:rPr>
              <w:t>, 202</w:t>
            </w:r>
            <w:r w:rsidR="00013D08">
              <w:rPr>
                <w:rFonts w:ascii="Century Gothic" w:hAnsi="Century Gothic"/>
                <w:sz w:val="18"/>
                <w:szCs w:val="18"/>
                <w:lang w:val="en-GB"/>
              </w:rPr>
              <w:t>4</w:t>
            </w:r>
            <w:r w:rsidR="000F2327" w:rsidRPr="004B261C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33172A29" w14:textId="77777777" w:rsidR="00BC40CC" w:rsidRPr="00CC7A12" w:rsidRDefault="00BC40CC" w:rsidP="00065683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1AB92B28" w14:textId="77777777" w:rsidR="00BC40CC" w:rsidRDefault="00BC40CC" w:rsidP="00BC40C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>Treasurer</w:t>
            </w:r>
            <w:r w:rsidRPr="00BC40CC">
              <w:rPr>
                <w:rFonts w:ascii="Century Gothic" w:hAnsi="Century Gothic"/>
                <w:sz w:val="20"/>
                <w:lang w:val="en-GB"/>
              </w:rPr>
              <w:t xml:space="preserve"> – term 2 years </w:t>
            </w:r>
          </w:p>
          <w:p w14:paraId="4CB96EB7" w14:textId="77777777" w:rsidR="00BC40CC" w:rsidRDefault="00BC40CC" w:rsidP="00BC40C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 xml:space="preserve">Secretary – </w:t>
            </w:r>
            <w:r w:rsidRPr="00BC40CC">
              <w:rPr>
                <w:rFonts w:ascii="Century Gothic" w:hAnsi="Century Gothic"/>
                <w:sz w:val="20"/>
                <w:lang w:val="en-GB"/>
              </w:rPr>
              <w:t>term 2 years</w:t>
            </w:r>
          </w:p>
          <w:p w14:paraId="00D94820" w14:textId="44795E08" w:rsidR="00BC40CC" w:rsidRDefault="00BC40CC" w:rsidP="00BC40C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>Executive Councillor</w:t>
            </w:r>
            <w:r w:rsidR="00A43487">
              <w:rPr>
                <w:rFonts w:ascii="Century Gothic" w:hAnsi="Century Gothic"/>
                <w:b/>
                <w:bCs/>
                <w:sz w:val="20"/>
                <w:lang w:val="en-GB"/>
              </w:rPr>
              <w:t xml:space="preserve"> – Professional Development</w:t>
            </w: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 xml:space="preserve"> -</w:t>
            </w:r>
            <w:r w:rsidRPr="00BC40CC">
              <w:rPr>
                <w:rFonts w:ascii="Century Gothic" w:hAnsi="Century Gothic"/>
                <w:sz w:val="20"/>
                <w:lang w:val="en-GB"/>
              </w:rPr>
              <w:t xml:space="preserve"> term 2 years</w:t>
            </w:r>
          </w:p>
          <w:p w14:paraId="2AB0A322" w14:textId="3D3BAE7F" w:rsidR="00BC40CC" w:rsidRDefault="00A43487" w:rsidP="00BC40C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>Executive Councillor</w:t>
            </w:r>
            <w:r>
              <w:rPr>
                <w:rFonts w:ascii="Century Gothic" w:hAnsi="Century Gothic"/>
                <w:b/>
                <w:bCs/>
                <w:sz w:val="20"/>
                <w:lang w:val="en-GB"/>
              </w:rPr>
              <w:t xml:space="preserve"> – Membership</w:t>
            </w:r>
            <w:r w:rsidR="00BC40CC"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>-</w:t>
            </w:r>
            <w:r w:rsidR="00BC40CC" w:rsidRPr="00BC40CC">
              <w:rPr>
                <w:rFonts w:ascii="Century Gothic" w:hAnsi="Century Gothic"/>
                <w:sz w:val="20"/>
                <w:lang w:val="en-GB"/>
              </w:rPr>
              <w:t xml:space="preserve"> term 2 years</w:t>
            </w:r>
          </w:p>
          <w:p w14:paraId="1FB81196" w14:textId="65C08263" w:rsidR="00BC40CC" w:rsidRPr="00A43487" w:rsidRDefault="00A43487" w:rsidP="00A4348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>Strategic Alliance Liaison Councillor-</w:t>
            </w:r>
            <w:r w:rsidRPr="00BC40CC">
              <w:rPr>
                <w:rFonts w:ascii="Century Gothic" w:hAnsi="Century Gothic"/>
                <w:sz w:val="20"/>
                <w:lang w:val="en-GB"/>
              </w:rPr>
              <w:t xml:space="preserve"> term 2 years</w:t>
            </w:r>
          </w:p>
        </w:tc>
        <w:tc>
          <w:tcPr>
            <w:tcW w:w="5236" w:type="dxa"/>
          </w:tcPr>
          <w:p w14:paraId="73877078" w14:textId="77777777" w:rsidR="00905C91" w:rsidRDefault="00905C91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23DC8C83" w14:textId="6BD8E15F" w:rsidR="00BC40CC" w:rsidRDefault="00BC40CC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>Nominations are welcome for all of these positions; they can be made by any voting Member of the CAC.  Full details concerning nomination procedures and duties of the Board Members to be elected are in the By-Laws</w:t>
            </w:r>
            <w:r w:rsidR="00E21055">
              <w:rPr>
                <w:rFonts w:ascii="Century Gothic" w:hAnsi="Century Gothic"/>
                <w:sz w:val="18"/>
                <w:szCs w:val="18"/>
                <w:lang w:val="en-GB"/>
              </w:rPr>
              <w:t>.</w:t>
            </w:r>
          </w:p>
          <w:p w14:paraId="272A2C5F" w14:textId="77777777" w:rsidR="00E21055" w:rsidRPr="00CC7A12" w:rsidRDefault="00E21055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5F0737F5" w14:textId="77777777" w:rsidR="00BC40CC" w:rsidRPr="00CC7A12" w:rsidRDefault="00BC40CC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>Please note that nominations will continue to be accepted up to the time of the elections at the AGM</w:t>
            </w:r>
          </w:p>
          <w:p w14:paraId="32FA9EF3" w14:textId="77777777" w:rsidR="00BC40CC" w:rsidRPr="00CC7A12" w:rsidRDefault="00BC40CC" w:rsidP="00065683">
            <w:pPr>
              <w:pStyle w:val="BodyTextIndent"/>
              <w:jc w:val="left"/>
              <w:rPr>
                <w:rFonts w:ascii="Century Gothic" w:hAnsi="Century Gothic"/>
                <w:lang w:val="en-GB"/>
              </w:rPr>
            </w:pPr>
          </w:p>
          <w:p w14:paraId="53B0AE29" w14:textId="77777777" w:rsidR="00BC40CC" w:rsidRPr="00CC7A12" w:rsidRDefault="000F2327" w:rsidP="00065683">
            <w:pPr>
              <w:pStyle w:val="BodyTextIndent"/>
              <w:jc w:val="left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>Email nominations to:</w:t>
            </w:r>
            <w:r w:rsidR="00BC40CC" w:rsidRPr="00CC7A12">
              <w:rPr>
                <w:rFonts w:ascii="Century Gothic" w:hAnsi="Century Gothic" w:cs="Arial"/>
                <w:lang w:val="en-GB"/>
              </w:rPr>
              <w:t xml:space="preserve"> </w:t>
            </w:r>
            <w:hyperlink r:id="rId8" w:history="1">
              <w:r w:rsidR="00BC40CC" w:rsidRPr="00CC7A12">
                <w:rPr>
                  <w:rStyle w:val="Hyperlink"/>
                  <w:rFonts w:ascii="Century Gothic" w:hAnsi="Century Gothic" w:cs="Arial"/>
                  <w:lang w:val="en-GB"/>
                </w:rPr>
                <w:t>secretary@cac-accr.ca</w:t>
              </w:r>
            </w:hyperlink>
            <w:r w:rsidR="00BC40CC" w:rsidRPr="00CC7A12">
              <w:rPr>
                <w:rFonts w:ascii="Century Gothic" w:hAnsi="Century Gothic"/>
                <w:lang w:val="en-GB"/>
              </w:rPr>
              <w:t xml:space="preserve"> </w:t>
            </w:r>
            <w:r w:rsidR="00BC40CC" w:rsidRPr="00CC7A12">
              <w:rPr>
                <w:rFonts w:ascii="Century Gothic" w:hAnsi="Century Gothic" w:cs="Arial"/>
                <w:lang w:val="en-GB"/>
              </w:rPr>
              <w:t xml:space="preserve"> </w:t>
            </w:r>
          </w:p>
        </w:tc>
      </w:tr>
    </w:tbl>
    <w:p w14:paraId="3E5E9A86" w14:textId="77777777" w:rsidR="00BC40CC" w:rsidRPr="00905C91" w:rsidRDefault="00BC40CC" w:rsidP="00BC40CC">
      <w:pPr>
        <w:pStyle w:val="BodyTextIndent"/>
        <w:rPr>
          <w:rFonts w:ascii="Century Gothic" w:hAnsi="Century Gothic" w:cs="Arial"/>
          <w:sz w:val="16"/>
          <w:szCs w:val="16"/>
        </w:rPr>
      </w:pPr>
    </w:p>
    <w:p w14:paraId="4E5AE923" w14:textId="77777777" w:rsidR="00BC40CC" w:rsidRPr="00CC7A12" w:rsidRDefault="00BC40CC" w:rsidP="00DB16C0">
      <w:pPr>
        <w:spacing w:after="240"/>
        <w:rPr>
          <w:rFonts w:ascii="Century Gothic" w:hAnsi="Century Gothic"/>
          <w:bCs/>
          <w:i/>
          <w:sz w:val="18"/>
          <w:szCs w:val="18"/>
          <w:lang w:val="en-GB"/>
        </w:rPr>
      </w:pPr>
      <w:r w:rsidRPr="00CC7A12">
        <w:rPr>
          <w:rFonts w:ascii="Century Gothic" w:hAnsi="Century Gothic"/>
          <w:bCs/>
          <w:i/>
          <w:sz w:val="18"/>
          <w:szCs w:val="18"/>
          <w:lang w:val="en-GB"/>
        </w:rPr>
        <w:t>The persons named below are nominated to the offices indicated:</w:t>
      </w:r>
    </w:p>
    <w:p w14:paraId="10AEB11E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18CD97BB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ab/>
      </w: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_______________________________________</w:t>
      </w:r>
    </w:p>
    <w:p w14:paraId="22428D85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6E3BDDB6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</w:t>
      </w:r>
      <w:r>
        <w:rPr>
          <w:rFonts w:ascii="Century Gothic" w:hAnsi="Century Gothic"/>
          <w:bCs/>
          <w:sz w:val="20"/>
          <w:lang w:val="en-GB"/>
        </w:rPr>
        <w:t>______________________________</w:t>
      </w:r>
    </w:p>
    <w:p w14:paraId="09B58A61" w14:textId="77777777" w:rsidR="00BC40CC" w:rsidRPr="00CC7A12" w:rsidRDefault="00BC40CC" w:rsidP="00DB16C0">
      <w:pPr>
        <w:spacing w:after="240" w:line="276" w:lineRule="auto"/>
        <w:rPr>
          <w:rFonts w:ascii="Century Gothic" w:hAnsi="Century Gothic"/>
          <w:b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>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bCs/>
          <w:sz w:val="20"/>
          <w:lang w:val="en-GB"/>
        </w:rPr>
        <w:t>...............</w:t>
      </w:r>
    </w:p>
    <w:p w14:paraId="148A5713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1A3B3159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_______________________________________</w:t>
      </w:r>
    </w:p>
    <w:p w14:paraId="6BE0D4B5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2B4D187E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_____________________________________</w:t>
      </w:r>
    </w:p>
    <w:p w14:paraId="47B1739D" w14:textId="77777777" w:rsidR="00BC40CC" w:rsidRPr="00CC7A12" w:rsidRDefault="00BC40CC" w:rsidP="00DB16C0">
      <w:pPr>
        <w:spacing w:after="240" w:line="276" w:lineRule="auto"/>
        <w:rPr>
          <w:rFonts w:ascii="Century Gothic" w:hAnsi="Century Gothic"/>
          <w:b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>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bCs/>
          <w:sz w:val="20"/>
          <w:lang w:val="en-GB"/>
        </w:rPr>
        <w:t>.................</w:t>
      </w:r>
    </w:p>
    <w:p w14:paraId="7DAD1FB4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75A63C24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ab/>
      </w: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</w:t>
      </w:r>
    </w:p>
    <w:p w14:paraId="055E25BF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07DABCD3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_____________________________________</w:t>
      </w:r>
    </w:p>
    <w:p w14:paraId="6D8A931C" w14:textId="77777777" w:rsidR="00BC40CC" w:rsidRPr="00CC7A12" w:rsidRDefault="00BC40CC" w:rsidP="00DB16C0">
      <w:pPr>
        <w:spacing w:after="240" w:line="276" w:lineRule="auto"/>
        <w:rPr>
          <w:rFonts w:ascii="Century Gothic" w:hAnsi="Century Gothic"/>
          <w:sz w:val="20"/>
        </w:rPr>
      </w:pPr>
      <w:r w:rsidRPr="00CC7A12">
        <w:rPr>
          <w:rFonts w:ascii="Century Gothic" w:hAnsi="Century Gothic"/>
          <w:bCs/>
          <w:sz w:val="20"/>
          <w:lang w:val="en-GB"/>
        </w:rPr>
        <w:t>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bCs/>
          <w:sz w:val="20"/>
          <w:lang w:val="en-GB"/>
        </w:rPr>
        <w:t>.................</w:t>
      </w:r>
    </w:p>
    <w:p w14:paraId="783A9CAB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7B9943EE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ab/>
      </w: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</w:t>
      </w:r>
    </w:p>
    <w:p w14:paraId="41CFEC62" w14:textId="77777777" w:rsidR="00BC40CC" w:rsidRPr="00CC7A12" w:rsidRDefault="00BC40CC" w:rsidP="00BC40CC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60AC4D3B" w14:textId="77777777" w:rsidR="00BC40CC" w:rsidRPr="00DB16C0" w:rsidRDefault="00BC40CC" w:rsidP="00DB16C0">
      <w:pPr>
        <w:spacing w:line="276" w:lineRule="auto"/>
        <w:ind w:left="-720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___________________________________</w:t>
      </w:r>
      <w:r w:rsidR="00DB16C0">
        <w:rPr>
          <w:rFonts w:ascii="Century Gothic" w:hAnsi="Century Gothic"/>
          <w:bCs/>
          <w:sz w:val="20"/>
          <w:lang w:val="en-GB"/>
        </w:rPr>
        <w:t>__</w:t>
      </w:r>
    </w:p>
    <w:p w14:paraId="4D1BC446" w14:textId="77777777" w:rsidR="00BC40CC" w:rsidRPr="00CC7A12" w:rsidRDefault="00BC40CC" w:rsidP="00BC40CC">
      <w:pPr>
        <w:spacing w:line="276" w:lineRule="auto"/>
        <w:rPr>
          <w:rFonts w:ascii="Century Gothic" w:hAnsi="Century Gothic"/>
          <w:b/>
          <w:bCs/>
          <w:sz w:val="20"/>
          <w:lang w:val="en-GB"/>
        </w:rPr>
      </w:pPr>
    </w:p>
    <w:p w14:paraId="3D45843A" w14:textId="77777777" w:rsidR="00213FCF" w:rsidRPr="00BC40CC" w:rsidRDefault="00213FCF" w:rsidP="00213FCF">
      <w:pPr>
        <w:jc w:val="center"/>
        <w:rPr>
          <w:rFonts w:ascii="Century Gothic" w:hAnsi="Century Gothic"/>
          <w:lang w:val="en-CA"/>
        </w:rPr>
      </w:pPr>
    </w:p>
    <w:sectPr w:rsidR="00213FCF" w:rsidRPr="00BC40CC" w:rsidSect="0025369D">
      <w:headerReference w:type="default" r:id="rId9"/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B68C" w14:textId="77777777" w:rsidR="0025369D" w:rsidRDefault="0025369D" w:rsidP="0048461A">
      <w:r>
        <w:separator/>
      </w:r>
    </w:p>
  </w:endnote>
  <w:endnote w:type="continuationSeparator" w:id="0">
    <w:p w14:paraId="32F7D539" w14:textId="77777777" w:rsidR="0025369D" w:rsidRDefault="0025369D" w:rsidP="004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single" w:sz="4" w:space="0" w:color="50A684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4D7EF3" w:rsidRPr="000F2327" w14:paraId="63BADA46" w14:textId="77777777" w:rsidTr="00070AF4">
      <w:tc>
        <w:tcPr>
          <w:tcW w:w="10471" w:type="dxa"/>
          <w:tcBorders>
            <w:left w:val="single" w:sz="18" w:space="0" w:color="50A684"/>
          </w:tcBorders>
        </w:tcPr>
        <w:p w14:paraId="45CA2E7B" w14:textId="77777777" w:rsidR="004D7EF3" w:rsidRPr="004D7EF3" w:rsidRDefault="001B14DB" w:rsidP="004D7EF3">
          <w:pPr>
            <w:pStyle w:val="Footer"/>
            <w:rPr>
              <w:rFonts w:ascii="Century Gothic" w:hAnsi="Century Gothic" w:cs="Times New Roman"/>
              <w:sz w:val="18"/>
              <w:szCs w:val="18"/>
              <w:lang w:val="en-CA"/>
            </w:rPr>
          </w:pP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1554, avenue Carling</w:t>
          </w:r>
          <w:r w:rsidR="00DB16C0"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 Avenue</w:t>
          </w: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, #268, Ottawa, ON  K1Z 7M4, Canada</w:t>
          </w:r>
        </w:p>
        <w:p w14:paraId="78660809" w14:textId="77777777" w:rsidR="004D7EF3" w:rsidRPr="004D7EF3" w:rsidRDefault="00070AF4" w:rsidP="004D7EF3">
          <w:pPr>
            <w:pStyle w:val="Footer"/>
            <w:rPr>
              <w:rFonts w:ascii="Century Gothic" w:hAnsi="Century Gothic" w:cs="Times New Roman"/>
              <w:sz w:val="18"/>
              <w:szCs w:val="18"/>
              <w:lang w:val="fr-CA"/>
            </w:rPr>
          </w:pPr>
          <w:r>
            <w:rPr>
              <w:rFonts w:ascii="Century Gothic" w:hAnsi="Century Gothic"/>
              <w:sz w:val="18"/>
              <w:szCs w:val="18"/>
              <w:lang w:val="fr-CA"/>
            </w:rPr>
            <w:t>Tel|</w:t>
          </w:r>
          <w:r w:rsidR="004D7EF3" w:rsidRPr="004D7EF3">
            <w:rPr>
              <w:rFonts w:ascii="Century Gothic" w:hAnsi="Century Gothic"/>
              <w:sz w:val="18"/>
              <w:szCs w:val="18"/>
              <w:lang w:val="fr-CA"/>
            </w:rPr>
            <w:t>Tél:</w:t>
          </w:r>
          <w:r w:rsidR="00807034">
            <w:rPr>
              <w:rFonts w:ascii="Century Gothic" w:hAnsi="Century Gothic"/>
              <w:sz w:val="18"/>
              <w:szCs w:val="18"/>
              <w:lang w:val="fr-CA"/>
            </w:rPr>
            <w:t xml:space="preserve"> </w:t>
          </w:r>
          <w:r w:rsidR="004D7EF3" w:rsidRPr="004D7EF3">
            <w:rPr>
              <w:rFonts w:ascii="Century Gothic" w:hAnsi="Century Gothic" w:cs="Times New Roman"/>
              <w:sz w:val="18"/>
              <w:szCs w:val="18"/>
              <w:lang w:val="fr-CA"/>
            </w:rPr>
            <w:t>613.231.</w:t>
          </w:r>
          <w:r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3977 </w:t>
          </w:r>
        </w:p>
        <w:p w14:paraId="7D4F3BEC" w14:textId="77777777" w:rsidR="004D7EF3" w:rsidRPr="004D7EF3" w:rsidRDefault="00000000" w:rsidP="004D7EF3">
          <w:pPr>
            <w:pStyle w:val="Footer"/>
            <w:rPr>
              <w:rFonts w:ascii="Times New Roman" w:hAnsi="Times New Roman" w:cs="Times New Roman"/>
              <w:sz w:val="16"/>
              <w:szCs w:val="16"/>
              <w:lang w:val="fr-CA"/>
            </w:rPr>
          </w:pPr>
          <w:hyperlink r:id="rId1" w:history="1">
            <w:r w:rsidR="00C44B68" w:rsidRPr="003047F0">
              <w:rPr>
                <w:rStyle w:val="Hyperlink"/>
                <w:rFonts w:ascii="Century Gothic" w:hAnsi="Century Gothic" w:cs="Times New Roman"/>
                <w:sz w:val="18"/>
                <w:szCs w:val="18"/>
                <w:lang w:val="fr-CA"/>
              </w:rPr>
              <w:t>secretary@cac-accr.ca</w:t>
            </w:r>
          </w:hyperlink>
          <w:r w:rsidR="00C44B68"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 </w:t>
          </w:r>
          <w:r w:rsidR="004D7EF3">
            <w:rPr>
              <w:rFonts w:ascii="Century Gothic" w:hAnsi="Century Gothic" w:cs="Times New Roman"/>
              <w:sz w:val="16"/>
              <w:szCs w:val="16"/>
              <w:lang w:val="fr-CA"/>
            </w:rPr>
            <w:t xml:space="preserve"> </w:t>
          </w:r>
          <w:r w:rsidR="00070AF4" w:rsidRPr="00070AF4">
            <w:rPr>
              <w:rFonts w:ascii="Century Gothic" w:hAnsi="Century Gothic" w:cs="Times New Roman"/>
              <w:sz w:val="22"/>
              <w:szCs w:val="22"/>
              <w:lang w:val="fr-CA"/>
            </w:rPr>
            <w:t>·</w:t>
          </w:r>
          <w:r w:rsidR="00070AF4">
            <w:rPr>
              <w:rFonts w:ascii="Century Gothic" w:hAnsi="Century Gothic" w:cs="Times New Roman"/>
              <w:sz w:val="22"/>
              <w:szCs w:val="22"/>
              <w:lang w:val="fr-CA"/>
            </w:rPr>
            <w:t xml:space="preserve">  </w:t>
          </w:r>
          <w:hyperlink r:id="rId2" w:history="1">
            <w:r w:rsidR="00C44B68" w:rsidRPr="003047F0">
              <w:rPr>
                <w:rStyle w:val="Hyperlink"/>
                <w:rFonts w:ascii="Century Gothic" w:hAnsi="Century Gothic" w:cs="Times New Roman"/>
                <w:sz w:val="18"/>
                <w:szCs w:val="18"/>
                <w:lang w:val="fr-CA"/>
              </w:rPr>
              <w:t>www.cac-accr.ca</w:t>
            </w:r>
          </w:hyperlink>
          <w:r w:rsidR="00C44B68"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 </w:t>
          </w:r>
        </w:p>
      </w:tc>
    </w:tr>
  </w:tbl>
  <w:p w14:paraId="12548DEB" w14:textId="77777777" w:rsidR="0048461A" w:rsidRPr="004D7EF3" w:rsidRDefault="001E410E" w:rsidP="004D7EF3">
    <w:pPr>
      <w:pStyle w:val="Footer"/>
      <w:rPr>
        <w:lang w:val="fr-CA"/>
      </w:rPr>
    </w:pPr>
    <w:r w:rsidRPr="004D7EF3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E23A" w14:textId="77777777" w:rsidR="0025369D" w:rsidRDefault="0025369D" w:rsidP="0048461A">
      <w:r>
        <w:separator/>
      </w:r>
    </w:p>
  </w:footnote>
  <w:footnote w:type="continuationSeparator" w:id="0">
    <w:p w14:paraId="7575D3EF" w14:textId="77777777" w:rsidR="0025369D" w:rsidRDefault="0025369D" w:rsidP="004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1A82" w14:textId="77777777" w:rsidR="0048461A" w:rsidRPr="0048461A" w:rsidRDefault="00FF1E31">
    <w:pPr>
      <w:pStyle w:val="Header"/>
      <w:rPr>
        <w:lang w:val="fr-CA"/>
      </w:rPr>
    </w:pPr>
    <w:r>
      <w:rPr>
        <w:noProof/>
        <w:lang w:val="en-CA" w:eastAsia="en-CA"/>
      </w:rPr>
      <w:drawing>
        <wp:inline distT="0" distB="0" distL="0" distR="0" wp14:anchorId="696C3E84" wp14:editId="78A74BE8">
          <wp:extent cx="2970000" cy="12488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-logo-final_Colour Spo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" r="3924"/>
                  <a:stretch/>
                </pic:blipFill>
                <pic:spPr bwMode="auto">
                  <a:xfrm>
                    <a:off x="0" y="0"/>
                    <a:ext cx="2970000" cy="124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855"/>
    <w:multiLevelType w:val="hybridMultilevel"/>
    <w:tmpl w:val="8E827282"/>
    <w:lvl w:ilvl="0" w:tplc="410CEA42">
      <w:start w:val="10"/>
      <w:numFmt w:val="bullet"/>
      <w:lvlText w:val=""/>
      <w:lvlJc w:val="left"/>
      <w:pPr>
        <w:tabs>
          <w:tab w:val="num" w:pos="432"/>
        </w:tabs>
        <w:ind w:left="432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07DB"/>
    <w:multiLevelType w:val="hybridMultilevel"/>
    <w:tmpl w:val="1ADE18C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333D7"/>
    <w:multiLevelType w:val="hybridMultilevel"/>
    <w:tmpl w:val="E3D4E07E"/>
    <w:lvl w:ilvl="0" w:tplc="F7C85CA6">
      <w:start w:val="1"/>
      <w:numFmt w:val="bullet"/>
      <w:lvlText w:val=""/>
      <w:lvlJc w:val="left"/>
      <w:pPr>
        <w:ind w:left="432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134953105">
    <w:abstractNumId w:val="1"/>
  </w:num>
  <w:num w:numId="2" w16cid:durableId="997467199">
    <w:abstractNumId w:val="0"/>
  </w:num>
  <w:num w:numId="3" w16cid:durableId="1996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E31"/>
    <w:rsid w:val="00013D08"/>
    <w:rsid w:val="00031EF9"/>
    <w:rsid w:val="00036193"/>
    <w:rsid w:val="00070AF4"/>
    <w:rsid w:val="000B0CC9"/>
    <w:rsid w:val="000D158F"/>
    <w:rsid w:val="000F2327"/>
    <w:rsid w:val="0010650F"/>
    <w:rsid w:val="00160333"/>
    <w:rsid w:val="001B14DB"/>
    <w:rsid w:val="001E410E"/>
    <w:rsid w:val="00213FCF"/>
    <w:rsid w:val="0022204A"/>
    <w:rsid w:val="0025369D"/>
    <w:rsid w:val="002E1EF7"/>
    <w:rsid w:val="003529C3"/>
    <w:rsid w:val="00364799"/>
    <w:rsid w:val="003B31C8"/>
    <w:rsid w:val="0048461A"/>
    <w:rsid w:val="004D55DF"/>
    <w:rsid w:val="004D7EF3"/>
    <w:rsid w:val="00515C08"/>
    <w:rsid w:val="0058270E"/>
    <w:rsid w:val="005A7877"/>
    <w:rsid w:val="005E3E9B"/>
    <w:rsid w:val="00693EAC"/>
    <w:rsid w:val="006E47C1"/>
    <w:rsid w:val="0073353F"/>
    <w:rsid w:val="007756E4"/>
    <w:rsid w:val="007D3C92"/>
    <w:rsid w:val="007F52C5"/>
    <w:rsid w:val="00807034"/>
    <w:rsid w:val="00905C91"/>
    <w:rsid w:val="009757FE"/>
    <w:rsid w:val="009B0B42"/>
    <w:rsid w:val="009D43E0"/>
    <w:rsid w:val="009E01EF"/>
    <w:rsid w:val="00A43487"/>
    <w:rsid w:val="00AB7BAC"/>
    <w:rsid w:val="00AC650E"/>
    <w:rsid w:val="00B80816"/>
    <w:rsid w:val="00B852D8"/>
    <w:rsid w:val="00BC40CC"/>
    <w:rsid w:val="00BD29CE"/>
    <w:rsid w:val="00C44B68"/>
    <w:rsid w:val="00C6211D"/>
    <w:rsid w:val="00C6513E"/>
    <w:rsid w:val="00D36F61"/>
    <w:rsid w:val="00DB16C0"/>
    <w:rsid w:val="00E21055"/>
    <w:rsid w:val="00E97E2E"/>
    <w:rsid w:val="00F207C8"/>
    <w:rsid w:val="00FA652D"/>
    <w:rsid w:val="00FE2C96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098F"/>
  <w15:docId w15:val="{D94D84AB-2D22-40ED-B678-22F63C3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F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EF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61A"/>
  </w:style>
  <w:style w:type="paragraph" w:styleId="Footer">
    <w:name w:val="footer"/>
    <w:basedOn w:val="Normal"/>
    <w:link w:val="Foot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61A"/>
  </w:style>
  <w:style w:type="character" w:styleId="Hyperlink">
    <w:name w:val="Hyperlink"/>
    <w:basedOn w:val="DefaultParagraphFont"/>
    <w:uiPriority w:val="99"/>
    <w:unhideWhenUsed/>
    <w:rsid w:val="0048461A"/>
    <w:rPr>
      <w:color w:val="0000FF"/>
      <w:u w:val="single"/>
    </w:rPr>
  </w:style>
  <w:style w:type="character" w:styleId="Strong">
    <w:name w:val="Strong"/>
    <w:basedOn w:val="DefaultParagraphFont"/>
    <w:qFormat/>
    <w:rsid w:val="00213FCF"/>
    <w:rPr>
      <w:b/>
      <w:bCs/>
    </w:rPr>
  </w:style>
  <w:style w:type="paragraph" w:styleId="ListParagraph">
    <w:name w:val="List Paragraph"/>
    <w:basedOn w:val="Normal"/>
    <w:uiPriority w:val="34"/>
    <w:qFormat/>
    <w:rsid w:val="00213FC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BC40CC"/>
    <w:pPr>
      <w:widowControl w:val="0"/>
      <w:autoSpaceDE w:val="0"/>
      <w:autoSpaceDN w:val="0"/>
      <w:adjustRightInd w:val="0"/>
      <w:jc w:val="center"/>
    </w:pPr>
    <w:rPr>
      <w:rFonts w:ascii="Courier" w:eastAsia="Times New Roman" w:hAnsi="Courier" w:cs="Times New Roman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C40CC"/>
    <w:rPr>
      <w:rFonts w:ascii="Courier" w:eastAsia="Times New Roman" w:hAnsi="Courier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c-acc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c-accr.ca" TargetMode="External"/><Relationship Id="rId1" Type="http://schemas.openxmlformats.org/officeDocument/2006/relationships/hyperlink" Target="mailto:secretary@cac-acc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ford\Desktop\CA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C535-A2C4-45C9-B23D-C07C5706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Letterhead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2944</CharactersWithSpaces>
  <SharedDoc>false</SharedDoc>
  <HLinks>
    <vt:vector size="6" baseType="variant">
      <vt:variant>
        <vt:i4>2162766</vt:i4>
      </vt:variant>
      <vt:variant>
        <vt:i4>0</vt:i4>
      </vt:variant>
      <vt:variant>
        <vt:i4>0</vt:i4>
      </vt:variant>
      <vt:variant>
        <vt:i4>5</vt:i4>
      </vt:variant>
      <vt:variant>
        <vt:lpwstr>mailto:coordinator@cac-accr.com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M. Colford</dc:creator>
  <cp:lastModifiedBy>Cindy Colford</cp:lastModifiedBy>
  <cp:revision>4</cp:revision>
  <cp:lastPrinted>2008-11-25T19:00:00Z</cp:lastPrinted>
  <dcterms:created xsi:type="dcterms:W3CDTF">2024-03-03T19:39:00Z</dcterms:created>
  <dcterms:modified xsi:type="dcterms:W3CDTF">2024-03-03T19:44:00Z</dcterms:modified>
</cp:coreProperties>
</file>